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6" w:rsidRPr="008C7A8D" w:rsidRDefault="00FE0414" w:rsidP="00720E86">
      <w:pPr>
        <w:spacing w:after="5400"/>
        <w:rPr>
          <w:rFonts w:ascii="Arial" w:hAnsi="Arial" w:cs="Arial"/>
        </w:rPr>
      </w:pPr>
      <w:r w:rsidRPr="008C7A8D">
        <w:rPr>
          <w:rFonts w:ascii="Arial" w:hAnsi="Arial" w:cs="Arial"/>
          <w:noProof/>
          <w:lang w:eastAsia="zh-CN"/>
        </w:rPr>
        <w:drawing>
          <wp:anchor distT="0" distB="0" distL="114300" distR="114300" simplePos="0" relativeHeight="251658240" behindDoc="0" locked="0" layoutInCell="1" allowOverlap="1" wp14:anchorId="5164DB34" wp14:editId="253A336F">
            <wp:simplePos x="0" y="0"/>
            <wp:positionH relativeFrom="column">
              <wp:posOffset>3807460</wp:posOffset>
            </wp:positionH>
            <wp:positionV relativeFrom="page">
              <wp:posOffset>829945</wp:posOffset>
            </wp:positionV>
            <wp:extent cx="1831897" cy="74814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h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897" cy="748146"/>
                    </a:xfrm>
                    <a:prstGeom prst="rect">
                      <a:avLst/>
                    </a:prstGeom>
                  </pic:spPr>
                </pic:pic>
              </a:graphicData>
            </a:graphic>
            <wp14:sizeRelH relativeFrom="margin">
              <wp14:pctWidth>0</wp14:pctWidth>
            </wp14:sizeRelH>
            <wp14:sizeRelV relativeFrom="margin">
              <wp14:pctHeight>0</wp14:pctHeight>
            </wp14:sizeRelV>
          </wp:anchor>
        </w:drawing>
      </w:r>
      <w:r w:rsidR="00720E86" w:rsidRPr="008C7A8D">
        <w:rPr>
          <w:rFonts w:ascii="Arial" w:hAnsi="Arial" w:cs="Arial"/>
        </w:rPr>
        <w:t xml:space="preserve">Gesamtschule </w:t>
      </w:r>
      <w:r w:rsidR="00DE3433" w:rsidRPr="008C7A8D">
        <w:rPr>
          <w:rFonts w:ascii="Arial" w:hAnsi="Arial" w:cs="Arial"/>
        </w:rPr>
        <w:t xml:space="preserve">der Stadt </w:t>
      </w:r>
      <w:r w:rsidR="00720E86" w:rsidRPr="008C7A8D">
        <w:rPr>
          <w:rFonts w:ascii="Arial" w:hAnsi="Arial" w:cs="Arial"/>
        </w:rPr>
        <w:t>Hemer</w:t>
      </w:r>
      <w:r w:rsidR="00DE3433" w:rsidRPr="008C7A8D">
        <w:rPr>
          <w:rFonts w:ascii="Arial" w:hAnsi="Arial" w:cs="Arial"/>
        </w:rPr>
        <w:br/>
        <w:t>Parkstraße 48</w:t>
      </w:r>
      <w:r w:rsidR="00DE3433" w:rsidRPr="008C7A8D">
        <w:rPr>
          <w:rFonts w:ascii="Arial" w:hAnsi="Arial" w:cs="Arial"/>
        </w:rPr>
        <w:br/>
        <w:t>58675 Hemer</w:t>
      </w:r>
      <w:r w:rsidR="00720E86" w:rsidRPr="008C7A8D">
        <w:rPr>
          <w:rFonts w:ascii="Arial" w:hAnsi="Arial" w:cs="Arial"/>
        </w:rPr>
        <w:br/>
      </w:r>
    </w:p>
    <w:p w:rsidR="00720E86" w:rsidRPr="008C7A8D" w:rsidRDefault="00C932EF" w:rsidP="00026AFA">
      <w:pPr>
        <w:spacing w:after="5500"/>
        <w:jc w:val="center"/>
        <w:rPr>
          <w:rStyle w:val="UntertitelZchn"/>
          <w:color w:val="auto"/>
        </w:rPr>
      </w:pPr>
      <w:r w:rsidRPr="008C7A8D">
        <w:rPr>
          <w:rStyle w:val="TitelZchn"/>
          <w:rFonts w:ascii="Arial" w:hAnsi="Arial" w:cs="Arial"/>
          <w:b/>
          <w:sz w:val="48"/>
          <w:szCs w:val="48"/>
        </w:rPr>
        <w:t>„</w:t>
      </w:r>
      <w:proofErr w:type="spellStart"/>
      <w:r w:rsidR="00715A83" w:rsidRPr="008C7A8D">
        <w:rPr>
          <w:rStyle w:val="TitelZchn"/>
          <w:rFonts w:ascii="Arial" w:hAnsi="Arial" w:cs="Arial"/>
          <w:b/>
          <w:sz w:val="48"/>
          <w:szCs w:val="48"/>
        </w:rPr>
        <w:t>Let’s</w:t>
      </w:r>
      <w:proofErr w:type="spellEnd"/>
      <w:r w:rsidR="00715A83" w:rsidRPr="008C7A8D">
        <w:rPr>
          <w:rStyle w:val="TitelZchn"/>
          <w:rFonts w:ascii="Arial" w:hAnsi="Arial" w:cs="Arial"/>
          <w:b/>
          <w:sz w:val="48"/>
          <w:szCs w:val="48"/>
        </w:rPr>
        <w:t xml:space="preserve"> </w:t>
      </w:r>
      <w:proofErr w:type="spellStart"/>
      <w:r w:rsidR="00715A83" w:rsidRPr="008C7A8D">
        <w:rPr>
          <w:rStyle w:val="TitelZchn"/>
          <w:rFonts w:ascii="Arial" w:hAnsi="Arial" w:cs="Arial"/>
          <w:b/>
          <w:sz w:val="48"/>
          <w:szCs w:val="48"/>
        </w:rPr>
        <w:t>pretend</w:t>
      </w:r>
      <w:proofErr w:type="spellEnd"/>
      <w:r w:rsidR="00715A83" w:rsidRPr="008C7A8D">
        <w:rPr>
          <w:rStyle w:val="TitelZchn"/>
          <w:rFonts w:ascii="Arial" w:hAnsi="Arial" w:cs="Arial"/>
          <w:b/>
          <w:sz w:val="48"/>
          <w:szCs w:val="48"/>
        </w:rPr>
        <w:t xml:space="preserve"> </w:t>
      </w:r>
      <w:proofErr w:type="spellStart"/>
      <w:r w:rsidR="00715A83" w:rsidRPr="008C7A8D">
        <w:rPr>
          <w:rStyle w:val="TitelZchn"/>
          <w:rFonts w:ascii="Arial" w:hAnsi="Arial" w:cs="Arial"/>
          <w:b/>
          <w:sz w:val="48"/>
          <w:szCs w:val="48"/>
        </w:rPr>
        <w:t>you’re</w:t>
      </w:r>
      <w:proofErr w:type="spellEnd"/>
      <w:r w:rsidR="00715A83" w:rsidRPr="008C7A8D">
        <w:rPr>
          <w:rStyle w:val="TitelZchn"/>
          <w:rFonts w:ascii="Arial" w:hAnsi="Arial" w:cs="Arial"/>
          <w:b/>
          <w:sz w:val="48"/>
          <w:szCs w:val="48"/>
        </w:rPr>
        <w:t xml:space="preserve"> a </w:t>
      </w:r>
      <w:proofErr w:type="spellStart"/>
      <w:r w:rsidR="00715A83" w:rsidRPr="008C7A8D">
        <w:rPr>
          <w:rStyle w:val="TitelZchn"/>
          <w:rFonts w:ascii="Arial" w:hAnsi="Arial" w:cs="Arial"/>
          <w:b/>
          <w:sz w:val="48"/>
          <w:szCs w:val="48"/>
        </w:rPr>
        <w:t>dog</w:t>
      </w:r>
      <w:proofErr w:type="spellEnd"/>
      <w:r w:rsidRPr="008C7A8D">
        <w:rPr>
          <w:rStyle w:val="TitelZchn"/>
          <w:rFonts w:ascii="Arial" w:hAnsi="Arial" w:cs="Arial"/>
          <w:b/>
          <w:sz w:val="48"/>
          <w:szCs w:val="48"/>
        </w:rPr>
        <w:t>“ –</w:t>
      </w:r>
      <w:r w:rsidRPr="008C7A8D">
        <w:rPr>
          <w:rFonts w:ascii="Arial" w:hAnsi="Arial" w:cs="Arial"/>
          <w:b/>
          <w:sz w:val="48"/>
          <w:szCs w:val="48"/>
        </w:rPr>
        <w:t xml:space="preserve"> </w:t>
      </w:r>
      <w:r w:rsidR="00720E86" w:rsidRPr="008C7A8D">
        <w:rPr>
          <w:rFonts w:ascii="Arial" w:hAnsi="Arial" w:cs="Arial"/>
          <w:b/>
          <w:sz w:val="48"/>
          <w:szCs w:val="48"/>
        </w:rPr>
        <w:br/>
      </w:r>
      <w:r w:rsidRPr="008C7A8D">
        <w:rPr>
          <w:rStyle w:val="UntertitelZchn"/>
          <w:rFonts w:ascii="Arial" w:hAnsi="Arial" w:cs="Arial"/>
          <w:color w:val="auto"/>
          <w:sz w:val="24"/>
          <w:szCs w:val="24"/>
        </w:rPr>
        <w:t>Gerd E. Schäfers Theorie zum Kinderspiel und seine Funktion mit Blick auf frühkindliche Bildung und Erstspracherwerb</w:t>
      </w:r>
      <w:r w:rsidRPr="008C7A8D">
        <w:rPr>
          <w:rStyle w:val="UntertitelZchn"/>
          <w:color w:val="auto"/>
          <w:sz w:val="24"/>
          <w:szCs w:val="24"/>
        </w:rPr>
        <w:t xml:space="preserve"> </w:t>
      </w:r>
      <w:r w:rsidR="00715A83" w:rsidRPr="008C7A8D">
        <w:rPr>
          <w:rStyle w:val="UntertitelZchn"/>
          <w:rFonts w:ascii="Arial" w:hAnsi="Arial" w:cs="Arial"/>
          <w:color w:val="auto"/>
          <w:sz w:val="24"/>
          <w:szCs w:val="24"/>
        </w:rPr>
        <w:t>in bilingualen Kitas</w:t>
      </w:r>
    </w:p>
    <w:p w:rsidR="00720E86" w:rsidRPr="008C7A8D" w:rsidRDefault="007E7D84" w:rsidP="00DE3433">
      <w:pPr>
        <w:tabs>
          <w:tab w:val="center" w:pos="4536"/>
          <w:tab w:val="left" w:pos="5954"/>
          <w:tab w:val="left" w:pos="6237"/>
        </w:tabs>
        <w:spacing w:after="0"/>
        <w:rPr>
          <w:rFonts w:ascii="Arial" w:hAnsi="Arial" w:cs="Arial"/>
        </w:rPr>
      </w:pPr>
      <w:r w:rsidRPr="008C7A8D">
        <w:rPr>
          <w:rFonts w:ascii="Arial" w:hAnsi="Arial" w:cs="Arial"/>
        </w:rPr>
        <w:t>Max Mustermann</w:t>
      </w:r>
      <w:r w:rsidR="00720E86" w:rsidRPr="008C7A8D">
        <w:rPr>
          <w:rFonts w:ascii="Arial" w:hAnsi="Arial" w:cs="Arial"/>
        </w:rPr>
        <w:tab/>
      </w:r>
      <w:r w:rsidR="00720E86" w:rsidRPr="008C7A8D">
        <w:rPr>
          <w:rFonts w:ascii="Arial" w:hAnsi="Arial" w:cs="Arial"/>
        </w:rPr>
        <w:tab/>
      </w:r>
      <w:r w:rsidR="00FC50F7" w:rsidRPr="008C7A8D">
        <w:rPr>
          <w:rFonts w:ascii="Arial" w:hAnsi="Arial" w:cs="Arial"/>
        </w:rPr>
        <w:t>Kurs</w:t>
      </w:r>
    </w:p>
    <w:p w:rsidR="00720E86" w:rsidRPr="008C7A8D" w:rsidRDefault="00720E86" w:rsidP="00DE3433">
      <w:pPr>
        <w:tabs>
          <w:tab w:val="center" w:pos="4536"/>
          <w:tab w:val="left" w:pos="5954"/>
          <w:tab w:val="left" w:pos="6237"/>
        </w:tabs>
        <w:spacing w:after="0"/>
        <w:rPr>
          <w:rFonts w:ascii="Arial" w:hAnsi="Arial" w:cs="Arial"/>
        </w:rPr>
      </w:pPr>
      <w:r w:rsidRPr="008C7A8D">
        <w:rPr>
          <w:rFonts w:ascii="Arial" w:hAnsi="Arial" w:cs="Arial"/>
        </w:rPr>
        <w:t>Musterstraße 13</w:t>
      </w:r>
      <w:r w:rsidR="00DE3433" w:rsidRPr="008C7A8D">
        <w:rPr>
          <w:rFonts w:ascii="Arial" w:hAnsi="Arial" w:cs="Arial"/>
        </w:rPr>
        <w:tab/>
      </w:r>
      <w:r w:rsidR="00DE3433" w:rsidRPr="008C7A8D">
        <w:rPr>
          <w:rFonts w:ascii="Arial" w:hAnsi="Arial" w:cs="Arial"/>
        </w:rPr>
        <w:tab/>
        <w:t xml:space="preserve">Fachlehrer: </w:t>
      </w:r>
      <w:r w:rsidR="00FC50F7" w:rsidRPr="008C7A8D">
        <w:rPr>
          <w:rFonts w:ascii="Arial" w:hAnsi="Arial" w:cs="Arial"/>
        </w:rPr>
        <w:t>XXX</w:t>
      </w:r>
    </w:p>
    <w:p w:rsidR="00C932EF" w:rsidRPr="008C7A8D" w:rsidRDefault="00DE3433" w:rsidP="00026AFA">
      <w:pPr>
        <w:tabs>
          <w:tab w:val="center" w:pos="4536"/>
          <w:tab w:val="left" w:pos="5954"/>
          <w:tab w:val="left" w:pos="6237"/>
        </w:tabs>
        <w:spacing w:after="0"/>
        <w:rPr>
          <w:rFonts w:ascii="Arial" w:hAnsi="Arial" w:cs="Arial"/>
        </w:rPr>
      </w:pPr>
      <w:r w:rsidRPr="008C7A8D">
        <w:rPr>
          <w:rFonts w:ascii="Arial" w:hAnsi="Arial" w:cs="Arial"/>
        </w:rPr>
        <w:t>5</w:t>
      </w:r>
      <w:r w:rsidR="00720E86" w:rsidRPr="008C7A8D">
        <w:rPr>
          <w:rFonts w:ascii="Arial" w:hAnsi="Arial" w:cs="Arial"/>
        </w:rPr>
        <w:t>3371 Musterstadt</w:t>
      </w:r>
      <w:r w:rsidR="00FC50F7" w:rsidRPr="008C7A8D">
        <w:rPr>
          <w:rFonts w:ascii="Arial" w:hAnsi="Arial" w:cs="Arial"/>
        </w:rPr>
        <w:tab/>
      </w:r>
      <w:r w:rsidR="00FC50F7" w:rsidRPr="008C7A8D">
        <w:rPr>
          <w:rFonts w:ascii="Arial" w:hAnsi="Arial" w:cs="Arial"/>
        </w:rPr>
        <w:tab/>
        <w:t>Schuljahr: 20XX/20XX</w:t>
      </w:r>
      <w:r w:rsidR="00C932EF" w:rsidRPr="008C7A8D">
        <w:rPr>
          <w:rFonts w:ascii="Arial" w:hAnsi="Arial" w:cs="Arial"/>
        </w:rPr>
        <w:br w:type="page"/>
      </w:r>
    </w:p>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656815721"/>
        <w:docPartObj>
          <w:docPartGallery w:val="Table of Contents"/>
          <w:docPartUnique/>
        </w:docPartObj>
      </w:sdtPr>
      <w:sdtEndPr>
        <w:rPr>
          <w:b/>
          <w:bCs/>
        </w:rPr>
      </w:sdtEndPr>
      <w:sdtContent>
        <w:p w:rsidR="00715A83" w:rsidRDefault="00715A83">
          <w:pPr>
            <w:pStyle w:val="Inhaltsverzeichnisberschrift"/>
            <w:rPr>
              <w:rFonts w:ascii="Arial" w:hAnsi="Arial" w:cs="Arial"/>
              <w:color w:val="auto"/>
            </w:rPr>
          </w:pPr>
          <w:r w:rsidRPr="008C7A8D">
            <w:rPr>
              <w:rFonts w:ascii="Arial" w:hAnsi="Arial" w:cs="Arial"/>
              <w:color w:val="auto"/>
            </w:rPr>
            <w:t>Inhaltsverzeichnis</w:t>
          </w:r>
        </w:p>
        <w:p w:rsidR="006460DE" w:rsidRPr="006460DE" w:rsidRDefault="006460DE" w:rsidP="006460DE">
          <w:pPr>
            <w:rPr>
              <w:lang w:eastAsia="zh-CN"/>
            </w:rPr>
          </w:pPr>
        </w:p>
        <w:p w:rsidR="00391F00" w:rsidRPr="008C7A8D" w:rsidRDefault="00715A83">
          <w:pPr>
            <w:pStyle w:val="Verzeichnis1"/>
            <w:tabs>
              <w:tab w:val="right" w:leader="dot" w:pos="9062"/>
            </w:tabs>
            <w:rPr>
              <w:rFonts w:ascii="Arial" w:eastAsiaTheme="minorEastAsia" w:hAnsi="Arial" w:cs="Arial"/>
              <w:noProof/>
              <w:lang w:eastAsia="zh-CN"/>
            </w:rPr>
          </w:pPr>
          <w:r w:rsidRPr="008C7A8D">
            <w:rPr>
              <w:rFonts w:ascii="Arial" w:hAnsi="Arial" w:cs="Arial"/>
            </w:rPr>
            <w:fldChar w:fldCharType="begin"/>
          </w:r>
          <w:r w:rsidRPr="008C7A8D">
            <w:rPr>
              <w:rFonts w:ascii="Arial" w:hAnsi="Arial" w:cs="Arial"/>
            </w:rPr>
            <w:instrText xml:space="preserve"> TOC \o "1-3" \h \z \u </w:instrText>
          </w:r>
          <w:r w:rsidRPr="008C7A8D">
            <w:rPr>
              <w:rFonts w:ascii="Arial" w:hAnsi="Arial" w:cs="Arial"/>
            </w:rPr>
            <w:fldChar w:fldCharType="separate"/>
          </w:r>
          <w:hyperlink w:anchor="_Toc478122834" w:history="1">
            <w:r w:rsidR="00391F00" w:rsidRPr="008C7A8D">
              <w:rPr>
                <w:rStyle w:val="Hyperlink"/>
                <w:rFonts w:ascii="Arial" w:hAnsi="Arial" w:cs="Arial"/>
                <w:noProof/>
                <w:color w:val="auto"/>
              </w:rPr>
              <w:t>1. Einleitung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_Toc478122834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3</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35" w:history="1">
            <w:r w:rsidR="00391F00" w:rsidRPr="008C7A8D">
              <w:rPr>
                <w:rStyle w:val="Hyperlink"/>
                <w:rFonts w:ascii="Arial" w:hAnsi="Arial" w:cs="Arial"/>
                <w:noProof/>
                <w:color w:val="auto"/>
              </w:rPr>
              <w:t>2. Definition des Kinderspiels</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_Toc478122835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4</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36" w:history="1">
            <w:r w:rsidR="00391F00" w:rsidRPr="008C7A8D">
              <w:rPr>
                <w:rStyle w:val="Hyperlink"/>
                <w:rFonts w:ascii="Arial" w:hAnsi="Arial" w:cs="Arial"/>
                <w:noProof/>
                <w:color w:val="auto"/>
              </w:rPr>
              <w:t>2.1 Funktionale Betrachtung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_Toc478122836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4</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37" w:history="1">
            <w:r w:rsidR="00391F00" w:rsidRPr="008C7A8D">
              <w:rPr>
                <w:rStyle w:val="Hyperlink"/>
                <w:rFonts w:ascii="Arial" w:hAnsi="Arial" w:cs="Arial"/>
                <w:noProof/>
                <w:color w:val="auto"/>
              </w:rPr>
              <w:t>2.2 Strukturelle Betrachtung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_Toc478122837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5</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38" w:history="1">
            <w:r w:rsidR="00391F00" w:rsidRPr="008C7A8D">
              <w:rPr>
                <w:rStyle w:val="Hyperlink"/>
                <w:rFonts w:ascii="Arial" w:hAnsi="Arial" w:cs="Arial"/>
                <w:noProof/>
                <w:color w:val="auto"/>
              </w:rPr>
              <w:t>2.3 Dynamische Betrachtung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_Toc478122838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5</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39" w:history="1">
            <w:r w:rsidR="00391F00" w:rsidRPr="008C7A8D">
              <w:rPr>
                <w:rStyle w:val="Hyperlink"/>
                <w:rFonts w:ascii="Arial" w:hAnsi="Arial" w:cs="Arial"/>
                <w:noProof/>
                <w:color w:val="auto"/>
              </w:rPr>
              <w:t>3. Schäfers Bildungsbegriff im Elementarbereich</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_Toc478122839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6</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0" w:history="1">
            <w:r w:rsidR="00391F00" w:rsidRPr="008C7A8D">
              <w:rPr>
                <w:rStyle w:val="Hyperlink"/>
                <w:rFonts w:ascii="Arial" w:hAnsi="Arial" w:cs="Arial"/>
                <w:noProof/>
                <w:color w:val="auto"/>
              </w:rPr>
              <w:t>3.1 Was ist elementare Bildung?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_Toc478122840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6</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1" w:history="1">
            <w:r w:rsidR="00391F00" w:rsidRPr="008C7A8D">
              <w:rPr>
                <w:rStyle w:val="Hyperlink"/>
                <w:rFonts w:ascii="Arial" w:hAnsi="Arial" w:cs="Arial"/>
                <w:noProof/>
                <w:color w:val="auto"/>
              </w:rPr>
              <w:t>3.2 Abgrenzung zur Primarstufe</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_Toc478122841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7</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42" w:history="1">
            <w:r w:rsidR="00391F00" w:rsidRPr="008C7A8D">
              <w:rPr>
                <w:rStyle w:val="Hyperlink"/>
                <w:rFonts w:ascii="Arial" w:hAnsi="Arial" w:cs="Arial"/>
                <w:noProof/>
                <w:color w:val="auto"/>
              </w:rPr>
              <w:t>4. Erst- und Zweitspracherwerb</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_Toc478122842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8</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3" w:history="1">
            <w:r w:rsidR="00391F00" w:rsidRPr="008C7A8D">
              <w:rPr>
                <w:rStyle w:val="Hyperlink"/>
                <w:rFonts w:ascii="Arial" w:hAnsi="Arial" w:cs="Arial"/>
                <w:noProof/>
                <w:color w:val="auto"/>
              </w:rPr>
              <w:t>4.1 Abgrenzung der relevanten Begrifflichkeiten</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_Toc478122843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8</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4" w:history="1">
            <w:r w:rsidR="00391F00" w:rsidRPr="008C7A8D">
              <w:rPr>
                <w:rStyle w:val="Hyperlink"/>
                <w:rFonts w:ascii="Arial" w:hAnsi="Arial" w:cs="Arial"/>
                <w:noProof/>
                <w:color w:val="auto"/>
              </w:rPr>
              <w:t>4.2 Spracherwerb in der Theorie Schäfers</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_Toc478122844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8</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45" w:history="1">
            <w:r w:rsidR="00391F00" w:rsidRPr="008C7A8D">
              <w:rPr>
                <w:rStyle w:val="Hyperlink"/>
                <w:rFonts w:ascii="Arial" w:hAnsi="Arial" w:cs="Arial"/>
                <w:noProof/>
                <w:color w:val="auto"/>
              </w:rPr>
              <w:t>5. Bilinguale Kindergärten und deren Bewertung nach Gerd E. Schäfer</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_Toc478122845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9</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6" w:history="1">
            <w:r w:rsidR="00391F00" w:rsidRPr="008C7A8D">
              <w:rPr>
                <w:rStyle w:val="Hyperlink"/>
                <w:rFonts w:ascii="Arial" w:hAnsi="Arial" w:cs="Arial"/>
                <w:noProof/>
                <w:color w:val="auto"/>
              </w:rPr>
              <w:t>5.1 Arbeitsweise in bilingualen Kindergärten</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_Toc478122846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9</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7" w:history="1">
            <w:r w:rsidR="00391F00" w:rsidRPr="008C7A8D">
              <w:rPr>
                <w:rStyle w:val="Hyperlink"/>
                <w:rFonts w:ascii="Arial" w:hAnsi="Arial" w:cs="Arial"/>
                <w:noProof/>
                <w:color w:val="auto"/>
              </w:rPr>
              <w:t>5.2 Exemplarische Darstellung eines bilingualen Kindergartens</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_Toc478122847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10</w:t>
            </w:r>
            <w:r w:rsidR="00391F00" w:rsidRPr="008C7A8D">
              <w:rPr>
                <w:rFonts w:ascii="Arial" w:hAnsi="Arial" w:cs="Arial"/>
                <w:noProof/>
                <w:webHidden/>
              </w:rPr>
              <w:fldChar w:fldCharType="end"/>
            </w:r>
          </w:hyperlink>
        </w:p>
        <w:p w:rsidR="00391F00" w:rsidRPr="008C7A8D" w:rsidRDefault="005722C1">
          <w:pPr>
            <w:pStyle w:val="Verzeichnis2"/>
            <w:tabs>
              <w:tab w:val="right" w:leader="dot" w:pos="9062"/>
            </w:tabs>
            <w:rPr>
              <w:rFonts w:ascii="Arial" w:eastAsiaTheme="minorEastAsia" w:hAnsi="Arial" w:cs="Arial"/>
              <w:noProof/>
              <w:lang w:eastAsia="zh-CN"/>
            </w:rPr>
          </w:pPr>
          <w:hyperlink w:anchor="_Toc478122848" w:history="1">
            <w:r w:rsidR="00391F00" w:rsidRPr="008C7A8D">
              <w:rPr>
                <w:rStyle w:val="Hyperlink"/>
                <w:rFonts w:ascii="Arial" w:hAnsi="Arial" w:cs="Arial"/>
                <w:noProof/>
                <w:color w:val="auto"/>
              </w:rPr>
              <w:t>5.3 Bewertung eines bilingual geführten Kindergartens</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_Toc478122848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11</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49" w:history="1">
            <w:r w:rsidR="00391F00" w:rsidRPr="008C7A8D">
              <w:rPr>
                <w:rStyle w:val="Hyperlink"/>
                <w:rFonts w:ascii="Arial" w:hAnsi="Arial" w:cs="Arial"/>
                <w:noProof/>
                <w:color w:val="auto"/>
              </w:rPr>
              <w:t>6. Fazit</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_Toc478122849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12</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50" w:history="1">
            <w:r w:rsidR="00391F00" w:rsidRPr="008C7A8D">
              <w:rPr>
                <w:rStyle w:val="Hyperlink"/>
                <w:rFonts w:ascii="Arial" w:hAnsi="Arial" w:cs="Arial"/>
                <w:noProof/>
                <w:color w:val="auto"/>
              </w:rPr>
              <w:t>Literaturverzeichnis</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_Toc478122850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13</w:t>
            </w:r>
            <w:r w:rsidR="00391F00" w:rsidRPr="008C7A8D">
              <w:rPr>
                <w:rFonts w:ascii="Arial" w:hAnsi="Arial" w:cs="Arial"/>
                <w:noProof/>
                <w:webHidden/>
              </w:rPr>
              <w:fldChar w:fldCharType="end"/>
            </w:r>
          </w:hyperlink>
        </w:p>
        <w:p w:rsidR="00391F00" w:rsidRPr="008C7A8D" w:rsidRDefault="005722C1">
          <w:pPr>
            <w:pStyle w:val="Verzeichnis1"/>
            <w:tabs>
              <w:tab w:val="right" w:leader="dot" w:pos="9062"/>
            </w:tabs>
            <w:rPr>
              <w:rFonts w:ascii="Arial" w:eastAsiaTheme="minorEastAsia" w:hAnsi="Arial" w:cs="Arial"/>
              <w:noProof/>
              <w:lang w:eastAsia="zh-CN"/>
            </w:rPr>
          </w:pPr>
          <w:hyperlink w:anchor="_Toc478122851" w:history="1">
            <w:r w:rsidR="00391F00" w:rsidRPr="008C7A8D">
              <w:rPr>
                <w:rStyle w:val="Hyperlink"/>
                <w:rFonts w:ascii="Arial" w:hAnsi="Arial" w:cs="Arial"/>
                <w:noProof/>
                <w:color w:val="auto"/>
              </w:rPr>
              <w:t>Eigenständigkeitserklärung</w:t>
            </w:r>
            <w:r w:rsidR="00391F00" w:rsidRPr="008C7A8D">
              <w:rPr>
                <w:rFonts w:ascii="Arial" w:hAnsi="Arial" w:cs="Arial"/>
                <w:noProof/>
                <w:webHidden/>
              </w:rPr>
              <w:tab/>
            </w:r>
            <w:r w:rsidR="00391F00" w:rsidRPr="008C7A8D">
              <w:rPr>
                <w:rFonts w:ascii="Arial" w:hAnsi="Arial" w:cs="Arial"/>
                <w:noProof/>
                <w:webHidden/>
              </w:rPr>
              <w:fldChar w:fldCharType="begin"/>
            </w:r>
            <w:r w:rsidR="00391F00" w:rsidRPr="008C7A8D">
              <w:rPr>
                <w:rFonts w:ascii="Arial" w:hAnsi="Arial" w:cs="Arial"/>
                <w:noProof/>
                <w:webHidden/>
              </w:rPr>
              <w:instrText xml:space="preserve"> PAGEREF _Toc478122851 \h </w:instrText>
            </w:r>
            <w:r w:rsidR="00391F00" w:rsidRPr="008C7A8D">
              <w:rPr>
                <w:rFonts w:ascii="Arial" w:hAnsi="Arial" w:cs="Arial"/>
                <w:noProof/>
                <w:webHidden/>
              </w:rPr>
            </w:r>
            <w:r w:rsidR="00391F00" w:rsidRPr="008C7A8D">
              <w:rPr>
                <w:rFonts w:ascii="Arial" w:hAnsi="Arial" w:cs="Arial"/>
                <w:noProof/>
                <w:webHidden/>
              </w:rPr>
              <w:fldChar w:fldCharType="separate"/>
            </w:r>
            <w:r w:rsidR="00391F00" w:rsidRPr="008C7A8D">
              <w:rPr>
                <w:rFonts w:ascii="Arial" w:hAnsi="Arial" w:cs="Arial"/>
                <w:noProof/>
                <w:webHidden/>
              </w:rPr>
              <w:t>14</w:t>
            </w:r>
            <w:r w:rsidR="00391F00" w:rsidRPr="008C7A8D">
              <w:rPr>
                <w:rFonts w:ascii="Arial" w:hAnsi="Arial" w:cs="Arial"/>
                <w:noProof/>
                <w:webHidden/>
              </w:rPr>
              <w:fldChar w:fldCharType="end"/>
            </w:r>
          </w:hyperlink>
        </w:p>
        <w:p w:rsidR="00715A83" w:rsidRPr="008C7A8D" w:rsidRDefault="00715A83">
          <w:r w:rsidRPr="008C7A8D">
            <w:rPr>
              <w:rFonts w:ascii="Arial" w:hAnsi="Arial" w:cs="Arial"/>
              <w:b/>
              <w:bCs/>
            </w:rPr>
            <w:fldChar w:fldCharType="end"/>
          </w:r>
        </w:p>
      </w:sdtContent>
    </w:sdt>
    <w:p w:rsidR="00FC50F7" w:rsidRPr="008C7A8D" w:rsidRDefault="00FC50F7" w:rsidP="00FC50F7">
      <w:pPr>
        <w:rPr>
          <w:rFonts w:ascii="Arial" w:hAnsi="Arial" w:cs="Arial"/>
        </w:rPr>
      </w:pPr>
      <w:r w:rsidRPr="008C7A8D">
        <w:rPr>
          <w:rFonts w:ascii="Arial" w:hAnsi="Arial" w:cs="Arial"/>
        </w:rPr>
        <w:br w:type="page"/>
      </w:r>
    </w:p>
    <w:p w:rsidR="00C932EF" w:rsidRPr="008C7A8D" w:rsidRDefault="00391F00" w:rsidP="00081A37">
      <w:pPr>
        <w:pStyle w:val="berschrift1"/>
        <w:spacing w:line="360" w:lineRule="auto"/>
        <w:jc w:val="both"/>
        <w:rPr>
          <w:rFonts w:ascii="Arial" w:hAnsi="Arial" w:cs="Arial"/>
          <w:color w:val="auto"/>
        </w:rPr>
      </w:pPr>
      <w:bookmarkStart w:id="1" w:name="_Toc478122834"/>
      <w:r w:rsidRPr="008C7A8D">
        <w:rPr>
          <w:rFonts w:ascii="Arial" w:hAnsi="Arial" w:cs="Arial"/>
          <w:color w:val="auto"/>
        </w:rPr>
        <w:lastRenderedPageBreak/>
        <w:t xml:space="preserve">1. </w:t>
      </w:r>
      <w:r w:rsidR="00C932EF" w:rsidRPr="008C7A8D">
        <w:rPr>
          <w:rFonts w:ascii="Arial" w:hAnsi="Arial" w:cs="Arial"/>
          <w:color w:val="auto"/>
        </w:rPr>
        <w:t>Einleitung</w:t>
      </w:r>
      <w:bookmarkEnd w:id="1"/>
    </w:p>
    <w:p w:rsidR="00C932EF" w:rsidRPr="008C7A8D" w:rsidRDefault="00C932EF" w:rsidP="00081A37">
      <w:pPr>
        <w:spacing w:line="360" w:lineRule="auto"/>
        <w:jc w:val="both"/>
        <w:rPr>
          <w:rFonts w:ascii="Arial" w:hAnsi="Arial" w:cs="Arial"/>
        </w:rPr>
      </w:pPr>
    </w:p>
    <w:p w:rsidR="00C932EF" w:rsidRPr="008C7A8D" w:rsidRDefault="00C932EF" w:rsidP="00081A37">
      <w:pPr>
        <w:spacing w:line="360" w:lineRule="auto"/>
        <w:jc w:val="both"/>
        <w:rPr>
          <w:rFonts w:ascii="Arial" w:hAnsi="Arial" w:cs="Arial"/>
        </w:rPr>
      </w:pPr>
      <w:r w:rsidRPr="008C7A8D">
        <w:rPr>
          <w:rFonts w:ascii="Arial" w:hAnsi="Arial" w:cs="Arial"/>
        </w:rPr>
        <w:t>Die  folgende Arbeit befasst  sich mit …</w:t>
      </w:r>
    </w:p>
    <w:p w:rsidR="00C932EF" w:rsidRPr="008C7A8D" w:rsidRDefault="00C932EF" w:rsidP="00081A37">
      <w:pPr>
        <w:spacing w:line="360" w:lineRule="auto"/>
        <w:jc w:val="both"/>
        <w:rPr>
          <w:rFonts w:ascii="Arial" w:hAnsi="Arial" w:cs="Arial"/>
        </w:rPr>
      </w:pPr>
      <w:r w:rsidRPr="008C7A8D">
        <w:rPr>
          <w:rFonts w:ascii="Arial" w:hAnsi="Arial" w:cs="Arial"/>
        </w:rPr>
        <w:br w:type="page"/>
      </w:r>
    </w:p>
    <w:p w:rsidR="00C932EF" w:rsidRPr="008C7A8D" w:rsidRDefault="00391F00" w:rsidP="00081A37">
      <w:pPr>
        <w:pStyle w:val="berschrift1"/>
        <w:spacing w:line="360" w:lineRule="auto"/>
        <w:jc w:val="both"/>
        <w:rPr>
          <w:rFonts w:ascii="Arial" w:hAnsi="Arial" w:cs="Arial"/>
          <w:color w:val="auto"/>
        </w:rPr>
      </w:pPr>
      <w:bookmarkStart w:id="2" w:name="_Toc478122835"/>
      <w:r w:rsidRPr="008C7A8D">
        <w:rPr>
          <w:rFonts w:ascii="Arial" w:hAnsi="Arial" w:cs="Arial"/>
          <w:color w:val="auto"/>
        </w:rPr>
        <w:lastRenderedPageBreak/>
        <w:t xml:space="preserve">2. </w:t>
      </w:r>
      <w:r w:rsidR="00C932EF" w:rsidRPr="008C7A8D">
        <w:rPr>
          <w:rFonts w:ascii="Arial" w:hAnsi="Arial" w:cs="Arial"/>
          <w:color w:val="auto"/>
        </w:rPr>
        <w:t>Definition des Kinderspiels</w:t>
      </w:r>
      <w:bookmarkEnd w:id="2"/>
    </w:p>
    <w:p w:rsidR="00C932EF" w:rsidRPr="008C7A8D" w:rsidRDefault="00C932EF" w:rsidP="00081A37">
      <w:pPr>
        <w:spacing w:line="360" w:lineRule="auto"/>
        <w:jc w:val="both"/>
        <w:rPr>
          <w:rFonts w:ascii="Arial" w:hAnsi="Arial" w:cs="Arial"/>
        </w:rPr>
      </w:pPr>
    </w:p>
    <w:p w:rsidR="00C932EF" w:rsidRPr="008C7A8D" w:rsidRDefault="00C932EF" w:rsidP="00081A37">
      <w:pPr>
        <w:spacing w:line="360" w:lineRule="auto"/>
        <w:jc w:val="both"/>
        <w:rPr>
          <w:rFonts w:ascii="Arial" w:hAnsi="Arial" w:cs="Arial"/>
        </w:rPr>
      </w:pPr>
      <w:r w:rsidRPr="008C7A8D">
        <w:rPr>
          <w:rFonts w:ascii="Arial" w:hAnsi="Arial" w:cs="Arial"/>
        </w:rPr>
        <w:t>Das Kinderspiel …</w:t>
      </w:r>
    </w:p>
    <w:p w:rsidR="0077288F" w:rsidRPr="008C7A8D" w:rsidRDefault="0077288F"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C932EF" w:rsidRPr="008C7A8D" w:rsidRDefault="00C932EF" w:rsidP="00081A37">
      <w:pPr>
        <w:spacing w:line="360" w:lineRule="auto"/>
        <w:jc w:val="both"/>
        <w:rPr>
          <w:rFonts w:ascii="Arial" w:hAnsi="Arial" w:cs="Arial"/>
        </w:rPr>
      </w:pPr>
    </w:p>
    <w:p w:rsidR="0077288F" w:rsidRPr="008C7A8D" w:rsidRDefault="00391F00" w:rsidP="00081A37">
      <w:pPr>
        <w:pStyle w:val="berschrift2"/>
        <w:spacing w:line="360" w:lineRule="auto"/>
        <w:jc w:val="both"/>
        <w:rPr>
          <w:rFonts w:ascii="Arial" w:hAnsi="Arial" w:cs="Arial"/>
          <w:color w:val="auto"/>
        </w:rPr>
      </w:pPr>
      <w:bookmarkStart w:id="3" w:name="_Toc478122836"/>
      <w:r w:rsidRPr="008C7A8D">
        <w:rPr>
          <w:rFonts w:ascii="Arial" w:hAnsi="Arial" w:cs="Arial"/>
          <w:color w:val="auto"/>
        </w:rPr>
        <w:t xml:space="preserve">2.1 </w:t>
      </w:r>
      <w:r w:rsidR="0077288F" w:rsidRPr="008C7A8D">
        <w:rPr>
          <w:rFonts w:ascii="Arial" w:hAnsi="Arial" w:cs="Arial"/>
          <w:color w:val="auto"/>
        </w:rPr>
        <w:t>Funktionale Betrachtung</w:t>
      </w:r>
      <w:bookmarkEnd w:id="3"/>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Das Kinderspiel</w:t>
      </w:r>
    </w:p>
    <w:p w:rsidR="0077288F" w:rsidRPr="008C7A8D" w:rsidRDefault="0077288F" w:rsidP="00081A37">
      <w:pPr>
        <w:spacing w:line="360" w:lineRule="auto"/>
        <w:jc w:val="both"/>
        <w:rPr>
          <w:rFonts w:ascii="Arial" w:hAnsi="Arial" w:cs="Arial"/>
        </w:rPr>
      </w:pPr>
      <w:r w:rsidRPr="008C7A8D">
        <w:rPr>
          <w:rFonts w:ascii="Arial" w:hAnsi="Arial" w:cs="Arial"/>
        </w:rPr>
        <w:br w:type="page"/>
      </w:r>
    </w:p>
    <w:p w:rsidR="0077288F" w:rsidRPr="008C7A8D" w:rsidRDefault="00391F00" w:rsidP="00081A37">
      <w:pPr>
        <w:pStyle w:val="berschrift2"/>
        <w:spacing w:line="360" w:lineRule="auto"/>
        <w:jc w:val="both"/>
        <w:rPr>
          <w:rFonts w:ascii="Arial" w:hAnsi="Arial" w:cs="Arial"/>
          <w:color w:val="auto"/>
        </w:rPr>
      </w:pPr>
      <w:bookmarkStart w:id="4" w:name="_Toc478122837"/>
      <w:r w:rsidRPr="008C7A8D">
        <w:rPr>
          <w:rFonts w:ascii="Arial" w:hAnsi="Arial" w:cs="Arial"/>
          <w:color w:val="auto"/>
        </w:rPr>
        <w:lastRenderedPageBreak/>
        <w:t xml:space="preserve">2.2 </w:t>
      </w:r>
      <w:r w:rsidR="0077288F" w:rsidRPr="008C7A8D">
        <w:rPr>
          <w:rFonts w:ascii="Arial" w:hAnsi="Arial" w:cs="Arial"/>
          <w:color w:val="auto"/>
        </w:rPr>
        <w:t>Strukturelle Betrachtung</w:t>
      </w:r>
      <w:bookmarkEnd w:id="4"/>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Die Struktur des Kinderspiels …</w:t>
      </w:r>
    </w:p>
    <w:p w:rsidR="0077288F" w:rsidRPr="008C7A8D" w:rsidRDefault="0077288F"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p>
    <w:p w:rsidR="0077288F" w:rsidRPr="008C7A8D" w:rsidRDefault="00391F00" w:rsidP="00081A37">
      <w:pPr>
        <w:pStyle w:val="berschrift2"/>
        <w:spacing w:line="360" w:lineRule="auto"/>
        <w:jc w:val="both"/>
        <w:rPr>
          <w:rFonts w:ascii="Arial" w:hAnsi="Arial" w:cs="Arial"/>
          <w:color w:val="auto"/>
        </w:rPr>
      </w:pPr>
      <w:bookmarkStart w:id="5" w:name="_Toc478122838"/>
      <w:r w:rsidRPr="008C7A8D">
        <w:rPr>
          <w:rFonts w:ascii="Arial" w:hAnsi="Arial" w:cs="Arial"/>
          <w:color w:val="auto"/>
        </w:rPr>
        <w:t xml:space="preserve">2.3 </w:t>
      </w:r>
      <w:r w:rsidR="0077288F" w:rsidRPr="008C7A8D">
        <w:rPr>
          <w:rFonts w:ascii="Arial" w:hAnsi="Arial" w:cs="Arial"/>
          <w:color w:val="auto"/>
        </w:rPr>
        <w:t>Dynamische Betrachtung</w:t>
      </w:r>
      <w:bookmarkEnd w:id="5"/>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 xml:space="preserve">Betrachtet man das Kinderspiel unter einem dynamischen Gesichtspunkt … </w:t>
      </w:r>
    </w:p>
    <w:p w:rsidR="0077288F" w:rsidRPr="008C7A8D" w:rsidRDefault="0077288F" w:rsidP="00081A37">
      <w:pPr>
        <w:spacing w:line="360" w:lineRule="auto"/>
        <w:jc w:val="both"/>
        <w:rPr>
          <w:rFonts w:ascii="Arial" w:hAnsi="Arial" w:cs="Arial"/>
        </w:rPr>
      </w:pPr>
      <w:r w:rsidRPr="008C7A8D">
        <w:rPr>
          <w:rFonts w:ascii="Arial" w:hAnsi="Arial" w:cs="Arial"/>
        </w:rPr>
        <w:br w:type="page"/>
      </w:r>
    </w:p>
    <w:p w:rsidR="0077288F" w:rsidRPr="008C7A8D" w:rsidRDefault="00391F00" w:rsidP="00081A37">
      <w:pPr>
        <w:pStyle w:val="berschrift1"/>
        <w:spacing w:line="360" w:lineRule="auto"/>
        <w:jc w:val="both"/>
        <w:rPr>
          <w:rFonts w:ascii="Arial" w:hAnsi="Arial" w:cs="Arial"/>
          <w:color w:val="auto"/>
        </w:rPr>
      </w:pPr>
      <w:bookmarkStart w:id="6" w:name="_Toc478122839"/>
      <w:r w:rsidRPr="008C7A8D">
        <w:rPr>
          <w:rFonts w:ascii="Arial" w:hAnsi="Arial" w:cs="Arial"/>
          <w:color w:val="auto"/>
        </w:rPr>
        <w:lastRenderedPageBreak/>
        <w:t xml:space="preserve">3. </w:t>
      </w:r>
      <w:r w:rsidR="0077288F" w:rsidRPr="008C7A8D">
        <w:rPr>
          <w:rFonts w:ascii="Arial" w:hAnsi="Arial" w:cs="Arial"/>
          <w:color w:val="auto"/>
        </w:rPr>
        <w:t>Schäfers Bildungsbegriff im Elementarbereich</w:t>
      </w:r>
      <w:bookmarkEnd w:id="6"/>
    </w:p>
    <w:p w:rsidR="0077288F" w:rsidRPr="008C7A8D" w:rsidRDefault="0077288F" w:rsidP="00081A37">
      <w:pPr>
        <w:spacing w:line="360" w:lineRule="auto"/>
        <w:jc w:val="both"/>
        <w:rPr>
          <w:rFonts w:ascii="Arial" w:hAnsi="Arial" w:cs="Arial"/>
        </w:rPr>
      </w:pPr>
    </w:p>
    <w:p w:rsidR="0077288F" w:rsidRPr="008C7A8D" w:rsidRDefault="00391F00" w:rsidP="00081A37">
      <w:pPr>
        <w:pStyle w:val="berschrift2"/>
        <w:spacing w:line="360" w:lineRule="auto"/>
        <w:jc w:val="both"/>
        <w:rPr>
          <w:rFonts w:ascii="Arial" w:hAnsi="Arial" w:cs="Arial"/>
          <w:color w:val="auto"/>
        </w:rPr>
      </w:pPr>
      <w:bookmarkStart w:id="7" w:name="_Toc478122840"/>
      <w:r w:rsidRPr="008C7A8D">
        <w:rPr>
          <w:rFonts w:ascii="Arial" w:hAnsi="Arial" w:cs="Arial"/>
          <w:color w:val="auto"/>
        </w:rPr>
        <w:t xml:space="preserve">3.1 </w:t>
      </w:r>
      <w:r w:rsidR="0077288F" w:rsidRPr="008C7A8D">
        <w:rPr>
          <w:rFonts w:ascii="Arial" w:hAnsi="Arial" w:cs="Arial"/>
          <w:color w:val="auto"/>
        </w:rPr>
        <w:t>Was ist elementare Bildung?</w:t>
      </w:r>
      <w:bookmarkEnd w:id="7"/>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Der Elementarbereich bezeichnet …</w:t>
      </w:r>
    </w:p>
    <w:p w:rsidR="0077288F" w:rsidRPr="008C7A8D" w:rsidRDefault="0077288F" w:rsidP="00081A37">
      <w:pPr>
        <w:spacing w:line="360" w:lineRule="auto"/>
        <w:jc w:val="both"/>
        <w:rPr>
          <w:rFonts w:ascii="Arial" w:hAnsi="Arial" w:cs="Arial"/>
        </w:rPr>
      </w:pPr>
      <w:r w:rsidRPr="008C7A8D">
        <w:rPr>
          <w:rFonts w:ascii="Arial" w:hAnsi="Arial" w:cs="Arial"/>
        </w:rPr>
        <w:br w:type="page"/>
      </w:r>
    </w:p>
    <w:p w:rsidR="0077288F" w:rsidRPr="008C7A8D" w:rsidRDefault="00391F00" w:rsidP="00081A37">
      <w:pPr>
        <w:pStyle w:val="berschrift2"/>
        <w:spacing w:line="360" w:lineRule="auto"/>
        <w:jc w:val="both"/>
        <w:rPr>
          <w:rFonts w:ascii="Arial" w:hAnsi="Arial" w:cs="Arial"/>
          <w:color w:val="auto"/>
        </w:rPr>
      </w:pPr>
      <w:bookmarkStart w:id="8" w:name="_Toc478122841"/>
      <w:r w:rsidRPr="008C7A8D">
        <w:rPr>
          <w:rFonts w:ascii="Arial" w:hAnsi="Arial" w:cs="Arial"/>
          <w:color w:val="auto"/>
        </w:rPr>
        <w:lastRenderedPageBreak/>
        <w:t xml:space="preserve">3.2 </w:t>
      </w:r>
      <w:r w:rsidR="0077288F" w:rsidRPr="008C7A8D">
        <w:rPr>
          <w:rFonts w:ascii="Arial" w:hAnsi="Arial" w:cs="Arial"/>
          <w:color w:val="auto"/>
        </w:rPr>
        <w:t>Abgrenzung zur Primarstufe</w:t>
      </w:r>
      <w:bookmarkEnd w:id="8"/>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Die Primarstufe …</w:t>
      </w:r>
    </w:p>
    <w:p w:rsidR="0077288F" w:rsidRPr="008C7A8D" w:rsidRDefault="0077288F" w:rsidP="00081A37">
      <w:pPr>
        <w:spacing w:line="360" w:lineRule="auto"/>
        <w:jc w:val="both"/>
        <w:rPr>
          <w:rFonts w:ascii="Arial" w:hAnsi="Arial" w:cs="Arial"/>
        </w:rPr>
      </w:pPr>
      <w:r w:rsidRPr="008C7A8D">
        <w:rPr>
          <w:rFonts w:ascii="Arial" w:hAnsi="Arial" w:cs="Arial"/>
        </w:rPr>
        <w:br w:type="page"/>
      </w:r>
    </w:p>
    <w:p w:rsidR="0077288F" w:rsidRPr="008C7A8D" w:rsidRDefault="00391F00" w:rsidP="00081A37">
      <w:pPr>
        <w:pStyle w:val="berschrift1"/>
        <w:spacing w:line="360" w:lineRule="auto"/>
        <w:jc w:val="both"/>
        <w:rPr>
          <w:rFonts w:ascii="Arial" w:hAnsi="Arial" w:cs="Arial"/>
          <w:color w:val="auto"/>
        </w:rPr>
      </w:pPr>
      <w:bookmarkStart w:id="9" w:name="_Toc478122842"/>
      <w:r w:rsidRPr="008C7A8D">
        <w:rPr>
          <w:rFonts w:ascii="Arial" w:hAnsi="Arial" w:cs="Arial"/>
          <w:color w:val="auto"/>
        </w:rPr>
        <w:lastRenderedPageBreak/>
        <w:t xml:space="preserve">4. </w:t>
      </w:r>
      <w:r w:rsidR="0077288F" w:rsidRPr="008C7A8D">
        <w:rPr>
          <w:rFonts w:ascii="Arial" w:hAnsi="Arial" w:cs="Arial"/>
          <w:color w:val="auto"/>
        </w:rPr>
        <w:t>Erst- und Zweitspracherwerb</w:t>
      </w:r>
      <w:bookmarkEnd w:id="9"/>
    </w:p>
    <w:p w:rsidR="0077288F" w:rsidRPr="008C7A8D" w:rsidRDefault="0077288F" w:rsidP="00081A37">
      <w:pPr>
        <w:spacing w:line="360" w:lineRule="auto"/>
        <w:jc w:val="both"/>
        <w:rPr>
          <w:rFonts w:ascii="Arial" w:hAnsi="Arial" w:cs="Arial"/>
        </w:rPr>
      </w:pPr>
    </w:p>
    <w:p w:rsidR="0077288F" w:rsidRPr="008C7A8D" w:rsidRDefault="00391F00" w:rsidP="00081A37">
      <w:pPr>
        <w:pStyle w:val="berschrift2"/>
        <w:spacing w:line="360" w:lineRule="auto"/>
        <w:jc w:val="both"/>
        <w:rPr>
          <w:rFonts w:ascii="Arial" w:hAnsi="Arial" w:cs="Arial"/>
          <w:color w:val="auto"/>
        </w:rPr>
      </w:pPr>
      <w:bookmarkStart w:id="10" w:name="_Toc478122843"/>
      <w:r w:rsidRPr="008C7A8D">
        <w:rPr>
          <w:rFonts w:ascii="Arial" w:hAnsi="Arial" w:cs="Arial"/>
          <w:color w:val="auto"/>
        </w:rPr>
        <w:t xml:space="preserve">4.1 </w:t>
      </w:r>
      <w:r w:rsidR="0077288F" w:rsidRPr="008C7A8D">
        <w:rPr>
          <w:rFonts w:ascii="Arial" w:hAnsi="Arial" w:cs="Arial"/>
          <w:color w:val="auto"/>
        </w:rPr>
        <w:t>Abgrenzung der relevanten Begrifflichkeiten</w:t>
      </w:r>
      <w:bookmarkEnd w:id="10"/>
    </w:p>
    <w:p w:rsidR="0077288F" w:rsidRPr="008C7A8D" w:rsidRDefault="0077288F" w:rsidP="00081A37">
      <w:pPr>
        <w:spacing w:line="360" w:lineRule="auto"/>
        <w:jc w:val="both"/>
        <w:rPr>
          <w:rFonts w:ascii="Arial" w:hAnsi="Arial" w:cs="Arial"/>
        </w:rPr>
      </w:pPr>
    </w:p>
    <w:p w:rsidR="0077288F" w:rsidRPr="008C7A8D" w:rsidRDefault="0077288F" w:rsidP="00081A37">
      <w:pPr>
        <w:spacing w:line="360" w:lineRule="auto"/>
        <w:jc w:val="both"/>
        <w:rPr>
          <w:rFonts w:ascii="Arial" w:hAnsi="Arial" w:cs="Arial"/>
        </w:rPr>
      </w:pPr>
      <w:r w:rsidRPr="008C7A8D">
        <w:rPr>
          <w:rFonts w:ascii="Arial" w:hAnsi="Arial" w:cs="Arial"/>
        </w:rPr>
        <w:t>Betrachtet man den Spracherwerb bei Kindern …</w:t>
      </w:r>
    </w:p>
    <w:p w:rsidR="0077288F" w:rsidRPr="008C7A8D" w:rsidRDefault="0077288F" w:rsidP="00081A37">
      <w:pPr>
        <w:spacing w:line="360" w:lineRule="auto"/>
        <w:jc w:val="both"/>
        <w:rPr>
          <w:rFonts w:ascii="Arial" w:hAnsi="Arial" w:cs="Arial"/>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026AFA" w:rsidRPr="008C7A8D" w:rsidRDefault="00026AFA" w:rsidP="00081A37">
      <w:pPr>
        <w:pStyle w:val="berschrift2"/>
        <w:spacing w:line="360" w:lineRule="auto"/>
        <w:jc w:val="both"/>
        <w:rPr>
          <w:rFonts w:ascii="Arial" w:hAnsi="Arial" w:cs="Arial"/>
          <w:color w:val="auto"/>
        </w:rPr>
      </w:pPr>
    </w:p>
    <w:p w:rsidR="00C932EF" w:rsidRPr="008C7A8D" w:rsidRDefault="00391F00" w:rsidP="00081A37">
      <w:pPr>
        <w:pStyle w:val="berschrift2"/>
        <w:spacing w:line="360" w:lineRule="auto"/>
        <w:jc w:val="both"/>
        <w:rPr>
          <w:rFonts w:ascii="Arial" w:hAnsi="Arial" w:cs="Arial"/>
          <w:color w:val="auto"/>
        </w:rPr>
      </w:pPr>
      <w:bookmarkStart w:id="11" w:name="_Toc478122844"/>
      <w:r w:rsidRPr="008C7A8D">
        <w:rPr>
          <w:rFonts w:ascii="Arial" w:hAnsi="Arial" w:cs="Arial"/>
          <w:color w:val="auto"/>
        </w:rPr>
        <w:t xml:space="preserve">4.2 </w:t>
      </w:r>
      <w:r w:rsidR="00026AFA" w:rsidRPr="008C7A8D">
        <w:rPr>
          <w:rFonts w:ascii="Arial" w:hAnsi="Arial" w:cs="Arial"/>
          <w:color w:val="auto"/>
        </w:rPr>
        <w:t>Spracherwerb in der Theorie Schäfers</w:t>
      </w:r>
      <w:bookmarkEnd w:id="11"/>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r w:rsidRPr="008C7A8D">
        <w:rPr>
          <w:rFonts w:ascii="Arial" w:hAnsi="Arial" w:cs="Arial"/>
        </w:rPr>
        <w:t>Gerd E. Schäfer geht davon aus, dass …</w:t>
      </w:r>
    </w:p>
    <w:p w:rsidR="00C932EF" w:rsidRPr="008C7A8D" w:rsidRDefault="00C932EF"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r w:rsidRPr="008C7A8D">
        <w:rPr>
          <w:rFonts w:ascii="Arial" w:hAnsi="Arial" w:cs="Arial"/>
        </w:rPr>
        <w:br w:type="page"/>
      </w:r>
    </w:p>
    <w:p w:rsidR="00026AFA" w:rsidRPr="008C7A8D" w:rsidRDefault="00391F00" w:rsidP="00081A37">
      <w:pPr>
        <w:pStyle w:val="berschrift1"/>
        <w:spacing w:line="360" w:lineRule="auto"/>
        <w:jc w:val="both"/>
        <w:rPr>
          <w:rFonts w:ascii="Arial" w:hAnsi="Arial" w:cs="Arial"/>
          <w:color w:val="auto"/>
        </w:rPr>
      </w:pPr>
      <w:bookmarkStart w:id="12" w:name="_Toc478122845"/>
      <w:r w:rsidRPr="008C7A8D">
        <w:rPr>
          <w:rFonts w:ascii="Arial" w:hAnsi="Arial" w:cs="Arial"/>
          <w:color w:val="auto"/>
        </w:rPr>
        <w:lastRenderedPageBreak/>
        <w:t xml:space="preserve">5. </w:t>
      </w:r>
      <w:r w:rsidR="00026AFA" w:rsidRPr="008C7A8D">
        <w:rPr>
          <w:rFonts w:ascii="Arial" w:hAnsi="Arial" w:cs="Arial"/>
          <w:color w:val="auto"/>
        </w:rPr>
        <w:t>Bilinguale Kindergärten und deren Bewertung nach Gerd E. Schäfer</w:t>
      </w:r>
      <w:bookmarkEnd w:id="12"/>
    </w:p>
    <w:p w:rsidR="00026AFA" w:rsidRPr="008C7A8D" w:rsidRDefault="00026AFA" w:rsidP="00081A37">
      <w:pPr>
        <w:spacing w:line="360" w:lineRule="auto"/>
        <w:jc w:val="both"/>
        <w:rPr>
          <w:rFonts w:ascii="Arial" w:hAnsi="Arial" w:cs="Arial"/>
        </w:rPr>
      </w:pPr>
    </w:p>
    <w:p w:rsidR="00026AFA" w:rsidRPr="008C7A8D" w:rsidRDefault="00391F00" w:rsidP="00081A37">
      <w:pPr>
        <w:pStyle w:val="berschrift2"/>
        <w:spacing w:line="360" w:lineRule="auto"/>
        <w:jc w:val="both"/>
        <w:rPr>
          <w:rFonts w:ascii="Arial" w:hAnsi="Arial" w:cs="Arial"/>
          <w:color w:val="auto"/>
        </w:rPr>
      </w:pPr>
      <w:bookmarkStart w:id="13" w:name="_Toc478122846"/>
      <w:r w:rsidRPr="008C7A8D">
        <w:rPr>
          <w:rFonts w:ascii="Arial" w:hAnsi="Arial" w:cs="Arial"/>
          <w:color w:val="auto"/>
        </w:rPr>
        <w:t xml:space="preserve">5.1 </w:t>
      </w:r>
      <w:r w:rsidR="00026AFA" w:rsidRPr="008C7A8D">
        <w:rPr>
          <w:rFonts w:ascii="Arial" w:hAnsi="Arial" w:cs="Arial"/>
          <w:color w:val="auto"/>
        </w:rPr>
        <w:t>Arbeitsweise in bilingualen Kindergärten</w:t>
      </w:r>
      <w:bookmarkEnd w:id="13"/>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r w:rsidRPr="008C7A8D">
        <w:rPr>
          <w:rFonts w:ascii="Arial" w:hAnsi="Arial" w:cs="Arial"/>
        </w:rPr>
        <w:t>In einem bilingualen Kindergarten wird …</w:t>
      </w:r>
    </w:p>
    <w:p w:rsidR="00026AFA" w:rsidRPr="008C7A8D" w:rsidRDefault="00026AFA" w:rsidP="00081A37">
      <w:pPr>
        <w:spacing w:line="360" w:lineRule="auto"/>
        <w:jc w:val="both"/>
        <w:rPr>
          <w:rFonts w:ascii="Arial" w:hAnsi="Arial" w:cs="Arial"/>
        </w:rPr>
      </w:pPr>
      <w:r w:rsidRPr="008C7A8D">
        <w:rPr>
          <w:rFonts w:ascii="Arial" w:hAnsi="Arial" w:cs="Arial"/>
        </w:rPr>
        <w:br w:type="page"/>
      </w:r>
    </w:p>
    <w:p w:rsidR="00026AFA" w:rsidRPr="008C7A8D" w:rsidRDefault="00391F00" w:rsidP="00081A37">
      <w:pPr>
        <w:pStyle w:val="berschrift2"/>
        <w:spacing w:line="360" w:lineRule="auto"/>
        <w:jc w:val="both"/>
        <w:rPr>
          <w:rFonts w:ascii="Arial" w:hAnsi="Arial" w:cs="Arial"/>
          <w:color w:val="auto"/>
        </w:rPr>
      </w:pPr>
      <w:bookmarkStart w:id="14" w:name="_Toc478122847"/>
      <w:r w:rsidRPr="008C7A8D">
        <w:rPr>
          <w:rFonts w:ascii="Arial" w:hAnsi="Arial" w:cs="Arial"/>
          <w:color w:val="auto"/>
        </w:rPr>
        <w:lastRenderedPageBreak/>
        <w:t xml:space="preserve">5.2 </w:t>
      </w:r>
      <w:r w:rsidR="00026AFA" w:rsidRPr="008C7A8D">
        <w:rPr>
          <w:rFonts w:ascii="Arial" w:hAnsi="Arial" w:cs="Arial"/>
          <w:color w:val="auto"/>
        </w:rPr>
        <w:t>Exemplarische Darstellung eines bilingualen Kindergartens</w:t>
      </w:r>
      <w:bookmarkEnd w:id="14"/>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r w:rsidRPr="008C7A8D">
        <w:rPr>
          <w:rFonts w:ascii="Arial" w:hAnsi="Arial" w:cs="Arial"/>
        </w:rPr>
        <w:t>Die privat geführte Kita „Villa Luna“ in …</w:t>
      </w:r>
    </w:p>
    <w:p w:rsidR="00026AFA" w:rsidRPr="008C7A8D" w:rsidRDefault="00026AFA" w:rsidP="00081A37">
      <w:pPr>
        <w:spacing w:line="360" w:lineRule="auto"/>
        <w:jc w:val="both"/>
        <w:rPr>
          <w:rFonts w:ascii="Arial" w:hAnsi="Arial" w:cs="Arial"/>
        </w:rPr>
      </w:pPr>
      <w:r w:rsidRPr="008C7A8D">
        <w:rPr>
          <w:rFonts w:ascii="Arial" w:hAnsi="Arial" w:cs="Arial"/>
        </w:rPr>
        <w:br w:type="page"/>
      </w:r>
    </w:p>
    <w:p w:rsidR="00026AFA" w:rsidRPr="008C7A8D" w:rsidRDefault="00391F00" w:rsidP="00081A37">
      <w:pPr>
        <w:pStyle w:val="berschrift2"/>
        <w:spacing w:line="360" w:lineRule="auto"/>
        <w:jc w:val="both"/>
        <w:rPr>
          <w:rFonts w:ascii="Arial" w:hAnsi="Arial" w:cs="Arial"/>
          <w:color w:val="auto"/>
        </w:rPr>
      </w:pPr>
      <w:bookmarkStart w:id="15" w:name="_Toc478122848"/>
      <w:r w:rsidRPr="008C7A8D">
        <w:rPr>
          <w:rFonts w:ascii="Arial" w:hAnsi="Arial" w:cs="Arial"/>
          <w:color w:val="auto"/>
        </w:rPr>
        <w:lastRenderedPageBreak/>
        <w:t xml:space="preserve">5.3 </w:t>
      </w:r>
      <w:r w:rsidR="00026AFA" w:rsidRPr="008C7A8D">
        <w:rPr>
          <w:rFonts w:ascii="Arial" w:hAnsi="Arial" w:cs="Arial"/>
          <w:color w:val="auto"/>
        </w:rPr>
        <w:t>Bewertung eines bilingual geführten Kindergartens</w:t>
      </w:r>
      <w:bookmarkEnd w:id="15"/>
    </w:p>
    <w:p w:rsidR="00026AFA" w:rsidRPr="008C7A8D" w:rsidRDefault="00026AFA" w:rsidP="00081A37">
      <w:pPr>
        <w:spacing w:line="360" w:lineRule="auto"/>
        <w:jc w:val="both"/>
        <w:rPr>
          <w:rFonts w:ascii="Arial" w:hAnsi="Arial" w:cs="Arial"/>
        </w:rPr>
      </w:pPr>
    </w:p>
    <w:p w:rsidR="00026AFA" w:rsidRPr="008C7A8D" w:rsidRDefault="00026AFA" w:rsidP="00081A37">
      <w:pPr>
        <w:spacing w:line="360" w:lineRule="auto"/>
        <w:jc w:val="both"/>
        <w:rPr>
          <w:rFonts w:ascii="Arial" w:hAnsi="Arial" w:cs="Arial"/>
        </w:rPr>
      </w:pPr>
      <w:r w:rsidRPr="008C7A8D">
        <w:rPr>
          <w:rFonts w:ascii="Arial" w:hAnsi="Arial" w:cs="Arial"/>
        </w:rPr>
        <w:t xml:space="preserve">Gerd E. Schäfers Theorie zur frühkindlichen Bildung zufolge … </w:t>
      </w:r>
    </w:p>
    <w:p w:rsidR="00026AFA" w:rsidRPr="008C7A8D" w:rsidRDefault="00026AFA" w:rsidP="00081A37">
      <w:pPr>
        <w:spacing w:line="360" w:lineRule="auto"/>
        <w:jc w:val="both"/>
        <w:rPr>
          <w:rFonts w:ascii="Arial" w:hAnsi="Arial" w:cs="Arial"/>
        </w:rPr>
      </w:pPr>
      <w:r w:rsidRPr="008C7A8D">
        <w:rPr>
          <w:rFonts w:ascii="Arial" w:hAnsi="Arial" w:cs="Arial"/>
        </w:rPr>
        <w:br w:type="page"/>
      </w:r>
    </w:p>
    <w:p w:rsidR="00026AFA" w:rsidRPr="008C7A8D" w:rsidRDefault="00026AFA" w:rsidP="00081A37">
      <w:pPr>
        <w:spacing w:line="360" w:lineRule="auto"/>
        <w:jc w:val="both"/>
        <w:rPr>
          <w:rFonts w:ascii="Arial" w:hAnsi="Arial" w:cs="Arial"/>
        </w:rPr>
      </w:pPr>
    </w:p>
    <w:p w:rsidR="00026AFA" w:rsidRPr="008C7A8D" w:rsidRDefault="00391F00" w:rsidP="00081A37">
      <w:pPr>
        <w:pStyle w:val="berschrift1"/>
        <w:spacing w:line="360" w:lineRule="auto"/>
        <w:jc w:val="both"/>
        <w:rPr>
          <w:rFonts w:ascii="Arial" w:hAnsi="Arial" w:cs="Arial"/>
          <w:color w:val="auto"/>
        </w:rPr>
      </w:pPr>
      <w:bookmarkStart w:id="16" w:name="_Toc478122849"/>
      <w:r w:rsidRPr="008C7A8D">
        <w:rPr>
          <w:rFonts w:ascii="Arial" w:hAnsi="Arial" w:cs="Arial"/>
          <w:color w:val="auto"/>
        </w:rPr>
        <w:t xml:space="preserve">6. </w:t>
      </w:r>
      <w:r w:rsidR="00026AFA" w:rsidRPr="008C7A8D">
        <w:rPr>
          <w:rFonts w:ascii="Arial" w:hAnsi="Arial" w:cs="Arial"/>
          <w:color w:val="auto"/>
        </w:rPr>
        <w:t>Fazit</w:t>
      </w:r>
      <w:bookmarkEnd w:id="16"/>
    </w:p>
    <w:p w:rsidR="00026AFA" w:rsidRPr="008C7A8D" w:rsidRDefault="00026AFA" w:rsidP="00081A37">
      <w:pPr>
        <w:spacing w:line="360" w:lineRule="auto"/>
        <w:jc w:val="both"/>
        <w:rPr>
          <w:rFonts w:asciiTheme="majorHAnsi" w:eastAsiaTheme="majorEastAsia" w:hAnsiTheme="majorHAnsi" w:cstheme="majorBidi"/>
          <w:sz w:val="32"/>
          <w:szCs w:val="32"/>
        </w:rPr>
      </w:pPr>
      <w:r w:rsidRPr="008C7A8D">
        <w:br w:type="page"/>
      </w:r>
    </w:p>
    <w:p w:rsidR="00026AFA" w:rsidRPr="008C7A8D" w:rsidRDefault="00026AFA" w:rsidP="00026AFA">
      <w:pPr>
        <w:pStyle w:val="berschrift1"/>
        <w:rPr>
          <w:color w:val="auto"/>
        </w:rPr>
      </w:pPr>
    </w:p>
    <w:p w:rsidR="00026AFA" w:rsidRPr="008C7A8D" w:rsidRDefault="00026AFA" w:rsidP="00026AFA">
      <w:pPr>
        <w:pStyle w:val="berschrift1"/>
        <w:rPr>
          <w:rFonts w:ascii="Arial" w:hAnsi="Arial" w:cs="Arial"/>
          <w:color w:val="auto"/>
        </w:rPr>
        <w:sectPr w:rsidR="00026AFA" w:rsidRPr="008C7A8D" w:rsidSect="008C7A8D">
          <w:footerReference w:type="default" r:id="rId9"/>
          <w:pgSz w:w="11906" w:h="16838"/>
          <w:pgMar w:top="1134" w:right="1134" w:bottom="1134" w:left="2268" w:header="709" w:footer="709" w:gutter="0"/>
          <w:cols w:space="708"/>
          <w:titlePg/>
          <w:docGrid w:linePitch="360"/>
        </w:sectPr>
      </w:pPr>
      <w:bookmarkStart w:id="17" w:name="_Toc478122850"/>
      <w:r w:rsidRPr="008C7A8D">
        <w:rPr>
          <w:rFonts w:ascii="Arial" w:hAnsi="Arial" w:cs="Arial"/>
          <w:color w:val="auto"/>
        </w:rPr>
        <w:t>Literaturverzeichnis</w:t>
      </w:r>
      <w:bookmarkEnd w:id="17"/>
      <w:r w:rsidRPr="008C7A8D">
        <w:rPr>
          <w:rFonts w:ascii="Arial" w:hAnsi="Arial" w:cs="Arial"/>
          <w:color w:val="auto"/>
        </w:rPr>
        <w:t xml:space="preserve"> </w:t>
      </w:r>
    </w:p>
    <w:p w:rsidR="00356FD7" w:rsidRPr="008C7A8D" w:rsidRDefault="00724398" w:rsidP="00356FD7">
      <w:pPr>
        <w:pStyle w:val="berschrift1"/>
        <w:rPr>
          <w:rFonts w:ascii="Arial" w:hAnsi="Arial" w:cs="Arial"/>
          <w:color w:val="auto"/>
        </w:rPr>
      </w:pPr>
      <w:bookmarkStart w:id="18" w:name="_Toc478122851"/>
      <w:r w:rsidRPr="008C7A8D">
        <w:rPr>
          <w:rFonts w:ascii="Arial" w:hAnsi="Arial" w:cs="Arial"/>
          <w:color w:val="auto"/>
        </w:rPr>
        <w:lastRenderedPageBreak/>
        <w:t>Eigenständigkeitserklärung</w:t>
      </w:r>
      <w:bookmarkEnd w:id="18"/>
    </w:p>
    <w:p w:rsidR="002414DC" w:rsidRDefault="002414DC" w:rsidP="00356FD7">
      <w:pPr>
        <w:rPr>
          <w:rFonts w:ascii="Arial" w:hAnsi="Arial" w:cs="Arial"/>
        </w:rPr>
      </w:pPr>
    </w:p>
    <w:p w:rsidR="00356FD7" w:rsidRPr="008C7A8D" w:rsidRDefault="00356FD7" w:rsidP="00356FD7">
      <w:pPr>
        <w:rPr>
          <w:rFonts w:ascii="Arial" w:hAnsi="Arial" w:cs="Arial"/>
        </w:rPr>
      </w:pPr>
      <w:r w:rsidRPr="008C7A8D">
        <w:rPr>
          <w:rFonts w:ascii="Arial" w:hAnsi="Arial" w:cs="Arial"/>
        </w:rPr>
        <w:t>Ich erkläre hiermit, dass ich die vorliegende Arbeit selbständig verfasst und keine anderen als die angegebenen Quellen und Hilfsmittel verwendet habe.</w:t>
      </w:r>
    </w:p>
    <w:p w:rsidR="00356FD7" w:rsidRPr="008C7A8D" w:rsidRDefault="00356FD7" w:rsidP="00356FD7">
      <w:pPr>
        <w:rPr>
          <w:rFonts w:ascii="Arial" w:hAnsi="Arial" w:cs="Arial"/>
        </w:rPr>
      </w:pPr>
      <w:r w:rsidRPr="008C7A8D">
        <w:rPr>
          <w:rFonts w:ascii="Arial" w:hAnsi="Arial" w:cs="Arial"/>
        </w:rPr>
        <w:t>Ich erkläre weiterhin, dass ich alles gedanklich, inhaltlich oder wörtlich von anderen (z.B. aus Büchern, Zeitschriften, Zeitungen, Lexika, Internet usw.) Übernommene als solches kenntlich gemacht, d.h. die jeweilige Herkunft im Text oder in den Anmerkungen belegt habe (dies gilt gegebenenfalls auch für Tabellen, Skizzen, Zeichnungen, bildliche Darstellungen usw.).</w:t>
      </w:r>
    </w:p>
    <w:p w:rsidR="00356FD7" w:rsidRPr="008C7A8D" w:rsidRDefault="00356FD7" w:rsidP="00356FD7">
      <w:pPr>
        <w:rPr>
          <w:rFonts w:ascii="Arial" w:hAnsi="Arial" w:cs="Arial"/>
        </w:rPr>
      </w:pPr>
      <w:r w:rsidRPr="008C7A8D">
        <w:rPr>
          <w:rFonts w:ascii="Arial" w:hAnsi="Arial" w:cs="Arial"/>
        </w:rPr>
        <w:t xml:space="preserve">Mir ist bekannt, dass ein Plagiat als </w:t>
      </w:r>
      <w:r w:rsidR="006B7A1E" w:rsidRPr="008C7A8D">
        <w:rPr>
          <w:rFonts w:ascii="Arial" w:hAnsi="Arial" w:cs="Arial"/>
        </w:rPr>
        <w:t xml:space="preserve">umfangreicher </w:t>
      </w:r>
      <w:r w:rsidRPr="008C7A8D">
        <w:rPr>
          <w:rFonts w:ascii="Arial" w:hAnsi="Arial" w:cs="Arial"/>
        </w:rPr>
        <w:t xml:space="preserve">Täuschungsversuch gewertet </w:t>
      </w:r>
      <w:r w:rsidR="006B7A1E" w:rsidRPr="008C7A8D">
        <w:rPr>
          <w:rFonts w:ascii="Arial" w:hAnsi="Arial" w:cs="Arial"/>
        </w:rPr>
        <w:t>und meine Leistung dementsprechend mit ungenügend bewertet werden kann</w:t>
      </w:r>
      <w:r w:rsidRPr="008C7A8D">
        <w:rPr>
          <w:rFonts w:ascii="Arial" w:hAnsi="Arial" w:cs="Arial"/>
        </w:rPr>
        <w:t>.</w:t>
      </w:r>
      <w:r w:rsidR="006B7A1E" w:rsidRPr="008C7A8D">
        <w:rPr>
          <w:rFonts w:ascii="Arial" w:hAnsi="Arial" w:cs="Arial"/>
        </w:rPr>
        <w:t xml:space="preserve"> (</w:t>
      </w:r>
      <w:r w:rsidR="006B7A1E" w:rsidRPr="008C7A8D">
        <w:rPr>
          <w:rFonts w:ascii="Arial" w:hAnsi="Arial" w:cs="Arial"/>
          <w:i/>
        </w:rPr>
        <w:t>APO-</w:t>
      </w:r>
      <w:proofErr w:type="spellStart"/>
      <w:r w:rsidR="006B7A1E" w:rsidRPr="008C7A8D">
        <w:rPr>
          <w:rFonts w:ascii="Arial" w:hAnsi="Arial" w:cs="Arial"/>
          <w:i/>
        </w:rPr>
        <w:t>GOSt</w:t>
      </w:r>
      <w:proofErr w:type="spellEnd"/>
      <w:r w:rsidR="006B7A1E" w:rsidRPr="008C7A8D">
        <w:rPr>
          <w:rFonts w:ascii="Arial" w:hAnsi="Arial" w:cs="Arial"/>
          <w:i/>
        </w:rPr>
        <w:t xml:space="preserve"> §13(6)</w:t>
      </w:r>
      <w:r w:rsidR="006B7A1E" w:rsidRPr="008C7A8D">
        <w:rPr>
          <w:rFonts w:ascii="Arial" w:hAnsi="Arial" w:cs="Arial"/>
        </w:rPr>
        <w:t>)</w:t>
      </w:r>
      <w:r w:rsidR="003A226C" w:rsidRPr="008C7A8D">
        <w:rPr>
          <w:rStyle w:val="Funotenzeichen"/>
          <w:rFonts w:ascii="Arial" w:hAnsi="Arial" w:cs="Arial"/>
        </w:rPr>
        <w:footnoteReference w:id="1"/>
      </w:r>
    </w:p>
    <w:p w:rsidR="00356FD7" w:rsidRPr="008C7A8D" w:rsidRDefault="00356FD7" w:rsidP="00356FD7">
      <w:pPr>
        <w:tabs>
          <w:tab w:val="center" w:pos="4536"/>
          <w:tab w:val="left" w:pos="5954"/>
          <w:tab w:val="left" w:pos="6237"/>
        </w:tabs>
        <w:spacing w:after="0"/>
        <w:rPr>
          <w:rFonts w:ascii="Arial" w:hAnsi="Arial" w:cs="Arial"/>
        </w:rPr>
      </w:pPr>
    </w:p>
    <w:p w:rsidR="00356FD7" w:rsidRPr="008C7A8D" w:rsidRDefault="00356FD7" w:rsidP="00356FD7">
      <w:pPr>
        <w:tabs>
          <w:tab w:val="center" w:pos="4536"/>
          <w:tab w:val="left" w:pos="5954"/>
          <w:tab w:val="left" w:pos="6237"/>
        </w:tabs>
        <w:spacing w:after="0"/>
        <w:rPr>
          <w:rFonts w:ascii="Arial" w:hAnsi="Arial" w:cs="Arial"/>
        </w:rPr>
      </w:pPr>
    </w:p>
    <w:p w:rsidR="00356FD7" w:rsidRPr="008C7A8D" w:rsidRDefault="00356FD7" w:rsidP="00356FD7">
      <w:pPr>
        <w:tabs>
          <w:tab w:val="center" w:pos="4536"/>
          <w:tab w:val="left" w:pos="5954"/>
          <w:tab w:val="left" w:pos="6237"/>
        </w:tabs>
        <w:spacing w:after="0"/>
        <w:rPr>
          <w:rFonts w:ascii="Arial" w:hAnsi="Arial" w:cs="Arial"/>
        </w:rPr>
      </w:pPr>
    </w:p>
    <w:p w:rsidR="00356FD7" w:rsidRPr="008C7A8D" w:rsidRDefault="0077288F" w:rsidP="00356FD7">
      <w:pPr>
        <w:tabs>
          <w:tab w:val="center" w:pos="4536"/>
          <w:tab w:val="left" w:pos="5954"/>
          <w:tab w:val="left" w:pos="6237"/>
        </w:tabs>
        <w:spacing w:after="0"/>
        <w:rPr>
          <w:rFonts w:ascii="Arial" w:hAnsi="Arial" w:cs="Arial"/>
        </w:rPr>
      </w:pPr>
      <w:r w:rsidRPr="008C7A8D">
        <w:rPr>
          <w:rFonts w:ascii="Arial" w:hAnsi="Arial" w:cs="Arial"/>
        </w:rPr>
        <w:t>_____________________                     _______________</w:t>
      </w:r>
      <w:r w:rsidR="002414DC">
        <w:rPr>
          <w:rFonts w:ascii="Arial" w:hAnsi="Arial" w:cs="Arial"/>
        </w:rPr>
        <w:t>____________</w:t>
      </w:r>
      <w:r w:rsidR="00356FD7" w:rsidRPr="008C7A8D">
        <w:rPr>
          <w:rFonts w:ascii="Arial" w:hAnsi="Arial" w:cs="Arial"/>
        </w:rPr>
        <w:t>___________</w:t>
      </w:r>
    </w:p>
    <w:p w:rsidR="00356FD7" w:rsidRPr="008C7A8D" w:rsidRDefault="00356FD7" w:rsidP="00356FD7">
      <w:pPr>
        <w:tabs>
          <w:tab w:val="center" w:pos="4536"/>
          <w:tab w:val="left" w:pos="5954"/>
          <w:tab w:val="left" w:pos="6237"/>
        </w:tabs>
        <w:spacing w:after="0"/>
        <w:rPr>
          <w:rFonts w:ascii="Arial" w:hAnsi="Arial" w:cs="Arial"/>
        </w:rPr>
      </w:pPr>
      <w:r w:rsidRPr="008C7A8D">
        <w:rPr>
          <w:rFonts w:ascii="Arial" w:hAnsi="Arial" w:cs="Arial"/>
        </w:rPr>
        <w:t>Ort und Datum</w:t>
      </w:r>
      <w:r w:rsidRPr="008C7A8D">
        <w:rPr>
          <w:rFonts w:ascii="Arial" w:hAnsi="Arial" w:cs="Arial"/>
        </w:rPr>
        <w:tab/>
      </w:r>
      <w:r w:rsidRPr="008C7A8D">
        <w:rPr>
          <w:rFonts w:ascii="Arial" w:hAnsi="Arial" w:cs="Arial"/>
        </w:rPr>
        <w:tab/>
        <w:t>Unterschrift</w:t>
      </w:r>
    </w:p>
    <w:sectPr w:rsidR="00356FD7" w:rsidRPr="008C7A8D" w:rsidSect="008C7A8D">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C1" w:rsidRDefault="005722C1" w:rsidP="00004080">
      <w:pPr>
        <w:spacing w:after="0" w:line="240" w:lineRule="auto"/>
      </w:pPr>
      <w:r>
        <w:separator/>
      </w:r>
    </w:p>
  </w:endnote>
  <w:endnote w:type="continuationSeparator" w:id="0">
    <w:p w:rsidR="005722C1" w:rsidRDefault="005722C1" w:rsidP="0000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651347"/>
      <w:docPartObj>
        <w:docPartGallery w:val="Page Numbers (Bottom of Page)"/>
        <w:docPartUnique/>
      </w:docPartObj>
    </w:sdtPr>
    <w:sdtEndPr/>
    <w:sdtContent>
      <w:p w:rsidR="0077288F" w:rsidRDefault="0077288F">
        <w:pPr>
          <w:pStyle w:val="Fuzeile"/>
          <w:jc w:val="right"/>
        </w:pPr>
        <w:r w:rsidRPr="00715A83">
          <w:rPr>
            <w:rFonts w:ascii="Arial" w:hAnsi="Arial" w:cs="Arial"/>
          </w:rPr>
          <w:fldChar w:fldCharType="begin"/>
        </w:r>
        <w:r w:rsidRPr="00715A83">
          <w:rPr>
            <w:rFonts w:ascii="Arial" w:hAnsi="Arial" w:cs="Arial"/>
          </w:rPr>
          <w:instrText>PAGE   \* MERGEFORMAT</w:instrText>
        </w:r>
        <w:r w:rsidRPr="00715A83">
          <w:rPr>
            <w:rFonts w:ascii="Arial" w:hAnsi="Arial" w:cs="Arial"/>
          </w:rPr>
          <w:fldChar w:fldCharType="separate"/>
        </w:r>
        <w:r w:rsidR="006460DE">
          <w:rPr>
            <w:rFonts w:ascii="Arial" w:hAnsi="Arial" w:cs="Arial"/>
            <w:noProof/>
          </w:rPr>
          <w:t>14</w:t>
        </w:r>
        <w:r w:rsidRPr="00715A83">
          <w:rPr>
            <w:rFonts w:ascii="Arial" w:hAnsi="Arial" w:cs="Arial"/>
          </w:rPr>
          <w:fldChar w:fldCharType="end"/>
        </w:r>
      </w:p>
    </w:sdtContent>
  </w:sdt>
  <w:p w:rsidR="0077288F" w:rsidRDefault="007728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C1" w:rsidRDefault="005722C1" w:rsidP="00004080">
      <w:pPr>
        <w:spacing w:after="0" w:line="240" w:lineRule="auto"/>
      </w:pPr>
      <w:r>
        <w:separator/>
      </w:r>
    </w:p>
  </w:footnote>
  <w:footnote w:type="continuationSeparator" w:id="0">
    <w:p w:rsidR="005722C1" w:rsidRDefault="005722C1" w:rsidP="00004080">
      <w:pPr>
        <w:spacing w:after="0" w:line="240" w:lineRule="auto"/>
      </w:pPr>
      <w:r>
        <w:continuationSeparator/>
      </w:r>
    </w:p>
  </w:footnote>
  <w:footnote w:id="1">
    <w:p w:rsidR="003A226C" w:rsidRPr="00715A83" w:rsidRDefault="003A226C">
      <w:pPr>
        <w:pStyle w:val="Funotentext"/>
        <w:rPr>
          <w:rFonts w:ascii="Arial" w:hAnsi="Arial" w:cs="Arial"/>
        </w:rPr>
      </w:pPr>
      <w:r w:rsidRPr="00715A83">
        <w:rPr>
          <w:rStyle w:val="Funotenzeichen"/>
          <w:rFonts w:ascii="Arial" w:hAnsi="Arial" w:cs="Arial"/>
        </w:rPr>
        <w:footnoteRef/>
      </w:r>
      <w:r w:rsidRPr="00715A83">
        <w:rPr>
          <w:rFonts w:ascii="Arial" w:hAnsi="Arial" w:cs="Arial"/>
        </w:rPr>
        <w:t xml:space="preserve"> Text partiell von der Ruhr-Universität Bochum übernommen.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5E4B"/>
    <w:multiLevelType w:val="hybridMultilevel"/>
    <w:tmpl w:val="665A1118"/>
    <w:lvl w:ilvl="0" w:tplc="71BA456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B07F20"/>
    <w:multiLevelType w:val="hybridMultilevel"/>
    <w:tmpl w:val="831E9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571B38"/>
    <w:multiLevelType w:val="multilevel"/>
    <w:tmpl w:val="E7E4A3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B9D34C1"/>
    <w:multiLevelType w:val="hybridMultilevel"/>
    <w:tmpl w:val="75465BC4"/>
    <w:lvl w:ilvl="0" w:tplc="71BA4562">
      <w:start w:val="1"/>
      <w:numFmt w:val="bullet"/>
      <w:lvlText w:val="-"/>
      <w:lvlJc w:val="left"/>
      <w:pPr>
        <w:ind w:left="765" w:hanging="360"/>
      </w:pPr>
      <w:rPr>
        <w:rFonts w:ascii="Calibri" w:hAnsi="Calibri" w:hint="default"/>
      </w:rPr>
    </w:lvl>
    <w:lvl w:ilvl="1" w:tplc="71BA4562">
      <w:start w:val="1"/>
      <w:numFmt w:val="bullet"/>
      <w:lvlText w:val="-"/>
      <w:lvlJc w:val="left"/>
      <w:pPr>
        <w:ind w:left="1485" w:hanging="360"/>
      </w:pPr>
      <w:rPr>
        <w:rFonts w:ascii="Calibri" w:hAnsi="Calibri"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7D3368E5"/>
    <w:multiLevelType w:val="hybridMultilevel"/>
    <w:tmpl w:val="76923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80"/>
    <w:rsid w:val="00004080"/>
    <w:rsid w:val="00026AFA"/>
    <w:rsid w:val="00081A37"/>
    <w:rsid w:val="00100849"/>
    <w:rsid w:val="001B3FBA"/>
    <w:rsid w:val="002414DC"/>
    <w:rsid w:val="00255A2A"/>
    <w:rsid w:val="003460FB"/>
    <w:rsid w:val="00356FD7"/>
    <w:rsid w:val="00382D60"/>
    <w:rsid w:val="00391F00"/>
    <w:rsid w:val="003A226C"/>
    <w:rsid w:val="0054015A"/>
    <w:rsid w:val="005722C1"/>
    <w:rsid w:val="006146F0"/>
    <w:rsid w:val="006460DE"/>
    <w:rsid w:val="00670F31"/>
    <w:rsid w:val="00671D34"/>
    <w:rsid w:val="006B7A1E"/>
    <w:rsid w:val="00715A83"/>
    <w:rsid w:val="00720E86"/>
    <w:rsid w:val="00724398"/>
    <w:rsid w:val="00764AC9"/>
    <w:rsid w:val="0077288F"/>
    <w:rsid w:val="007E7D84"/>
    <w:rsid w:val="00861ACA"/>
    <w:rsid w:val="008669D5"/>
    <w:rsid w:val="008C7A8D"/>
    <w:rsid w:val="00904EB3"/>
    <w:rsid w:val="0099186E"/>
    <w:rsid w:val="00AC2538"/>
    <w:rsid w:val="00B03A33"/>
    <w:rsid w:val="00C04394"/>
    <w:rsid w:val="00C932EF"/>
    <w:rsid w:val="00DE3433"/>
    <w:rsid w:val="00F450E4"/>
    <w:rsid w:val="00FC50F7"/>
    <w:rsid w:val="00FE04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3E30"/>
  <w15:chartTrackingRefBased/>
  <w15:docId w15:val="{015BA222-F6F6-4134-8BE3-9C730353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40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4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408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0040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080"/>
  </w:style>
  <w:style w:type="paragraph" w:styleId="Fuzeile">
    <w:name w:val="footer"/>
    <w:basedOn w:val="Standard"/>
    <w:link w:val="FuzeileZchn"/>
    <w:uiPriority w:val="99"/>
    <w:unhideWhenUsed/>
    <w:rsid w:val="000040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080"/>
  </w:style>
  <w:style w:type="character" w:styleId="Hyperlink">
    <w:name w:val="Hyperlink"/>
    <w:basedOn w:val="Absatz-Standardschriftart"/>
    <w:uiPriority w:val="99"/>
    <w:unhideWhenUsed/>
    <w:rsid w:val="00004080"/>
    <w:rPr>
      <w:color w:val="0563C1" w:themeColor="hyperlink"/>
      <w:u w:val="single"/>
    </w:rPr>
  </w:style>
  <w:style w:type="character" w:customStyle="1" w:styleId="berschrift2Zchn">
    <w:name w:val="Überschrift 2 Zchn"/>
    <w:basedOn w:val="Absatz-Standardschriftart"/>
    <w:link w:val="berschrift2"/>
    <w:uiPriority w:val="9"/>
    <w:rsid w:val="00004080"/>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004080"/>
    <w:pPr>
      <w:ind w:left="720"/>
      <w:contextualSpacing/>
    </w:pPr>
  </w:style>
  <w:style w:type="paragraph" w:styleId="Sprechblasentext">
    <w:name w:val="Balloon Text"/>
    <w:basedOn w:val="Standard"/>
    <w:link w:val="SprechblasentextZchn"/>
    <w:uiPriority w:val="99"/>
    <w:semiHidden/>
    <w:unhideWhenUsed/>
    <w:rsid w:val="003A22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26C"/>
    <w:rPr>
      <w:rFonts w:ascii="Segoe UI" w:hAnsi="Segoe UI" w:cs="Segoe UI"/>
      <w:sz w:val="18"/>
      <w:szCs w:val="18"/>
    </w:rPr>
  </w:style>
  <w:style w:type="paragraph" w:styleId="Funotentext">
    <w:name w:val="footnote text"/>
    <w:basedOn w:val="Standard"/>
    <w:link w:val="FunotentextZchn"/>
    <w:uiPriority w:val="99"/>
    <w:semiHidden/>
    <w:unhideWhenUsed/>
    <w:rsid w:val="003A22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226C"/>
    <w:rPr>
      <w:sz w:val="20"/>
      <w:szCs w:val="20"/>
    </w:rPr>
  </w:style>
  <w:style w:type="character" w:styleId="Funotenzeichen">
    <w:name w:val="footnote reference"/>
    <w:basedOn w:val="Absatz-Standardschriftart"/>
    <w:uiPriority w:val="99"/>
    <w:semiHidden/>
    <w:unhideWhenUsed/>
    <w:rsid w:val="003A226C"/>
    <w:rPr>
      <w:vertAlign w:val="superscript"/>
    </w:rPr>
  </w:style>
  <w:style w:type="paragraph" w:styleId="Titel">
    <w:name w:val="Title"/>
    <w:basedOn w:val="Standard"/>
    <w:next w:val="Standard"/>
    <w:link w:val="TitelZchn"/>
    <w:uiPriority w:val="10"/>
    <w:qFormat/>
    <w:rsid w:val="00026A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6A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6AF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26AFA"/>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715A83"/>
    <w:pPr>
      <w:outlineLvl w:val="9"/>
    </w:pPr>
    <w:rPr>
      <w:lang w:eastAsia="zh-CN"/>
    </w:rPr>
  </w:style>
  <w:style w:type="paragraph" w:styleId="Verzeichnis1">
    <w:name w:val="toc 1"/>
    <w:basedOn w:val="Standard"/>
    <w:next w:val="Standard"/>
    <w:autoRedefine/>
    <w:uiPriority w:val="39"/>
    <w:unhideWhenUsed/>
    <w:rsid w:val="00715A83"/>
    <w:pPr>
      <w:spacing w:after="100"/>
    </w:pPr>
  </w:style>
  <w:style w:type="paragraph" w:styleId="Verzeichnis2">
    <w:name w:val="toc 2"/>
    <w:basedOn w:val="Standard"/>
    <w:next w:val="Standard"/>
    <w:autoRedefine/>
    <w:uiPriority w:val="39"/>
    <w:unhideWhenUsed/>
    <w:rsid w:val="00715A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55B1-573F-4D05-9E0B-8FC4872D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Högemann</dc:creator>
  <cp:keywords/>
  <dc:description/>
  <cp:lastModifiedBy>Pia Nowakowski</cp:lastModifiedBy>
  <cp:revision>10</cp:revision>
  <cp:lastPrinted>2017-03-05T19:56:00Z</cp:lastPrinted>
  <dcterms:created xsi:type="dcterms:W3CDTF">2017-03-24T09:59:00Z</dcterms:created>
  <dcterms:modified xsi:type="dcterms:W3CDTF">2017-07-27T12:12:00Z</dcterms:modified>
</cp:coreProperties>
</file>